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23.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108</w:t>
      </w: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№ 35 от 23.08.2019г. «</w:t>
      </w:r>
      <w:r>
        <w:rPr>
          <w:rFonts w:ascii="Arial" w:hAnsi="Arial" w:cs="Arial"/>
          <w:b/>
          <w:sz w:val="24"/>
          <w:szCs w:val="24"/>
        </w:rPr>
        <w:t>Об утверждении а</w:t>
      </w:r>
      <w:r w:rsidRPr="007E68DC">
        <w:rPr>
          <w:rFonts w:ascii="Arial" w:hAnsi="Arial" w:cs="Arial"/>
          <w:b/>
          <w:sz w:val="24"/>
          <w:szCs w:val="24"/>
        </w:rPr>
        <w:t>дминистративн</w:t>
      </w:r>
      <w:r>
        <w:rPr>
          <w:rFonts w:ascii="Arial" w:hAnsi="Arial" w:cs="Arial"/>
          <w:b/>
          <w:sz w:val="24"/>
          <w:szCs w:val="24"/>
        </w:rPr>
        <w:t>ого</w:t>
      </w:r>
      <w:r w:rsidRPr="007E68DC">
        <w:rPr>
          <w:rFonts w:ascii="Arial" w:hAnsi="Arial" w:cs="Arial"/>
          <w:b/>
          <w:sz w:val="24"/>
          <w:szCs w:val="24"/>
        </w:rPr>
        <w:t xml:space="preserve"> регламент</w:t>
      </w:r>
      <w:r>
        <w:rPr>
          <w:rFonts w:ascii="Arial" w:hAnsi="Arial" w:cs="Arial"/>
          <w:b/>
          <w:sz w:val="24"/>
          <w:szCs w:val="24"/>
        </w:rPr>
        <w:t>а</w:t>
      </w:r>
      <w:r w:rsidRPr="007E68DC">
        <w:rPr>
          <w:rFonts w:ascii="Arial" w:hAnsi="Arial" w:cs="Arial"/>
          <w:b/>
          <w:sz w:val="24"/>
          <w:szCs w:val="24"/>
        </w:rPr>
        <w:t xml:space="preserve"> предоставления</w:t>
      </w: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 xml:space="preserve"> муниципальной услуги «</w:t>
      </w:r>
      <w:r>
        <w:rPr>
          <w:rFonts w:ascii="Arial" w:hAnsi="Arial" w:cs="Arial"/>
          <w:b/>
          <w:sz w:val="24"/>
          <w:szCs w:val="24"/>
        </w:rPr>
        <w:t xml:space="preserve">Признание граждан </w:t>
      </w:r>
      <w:proofErr w:type="gramStart"/>
      <w:r>
        <w:rPr>
          <w:rFonts w:ascii="Arial" w:hAnsi="Arial" w:cs="Arial"/>
          <w:b/>
          <w:sz w:val="24"/>
          <w:szCs w:val="24"/>
        </w:rPr>
        <w:t>малоимущими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в целях </w:t>
      </w: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последующей постановки их на учет в качестве нуждающихся 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предоста</w:t>
      </w:r>
      <w:r>
        <w:rPr>
          <w:rFonts w:ascii="Arial" w:hAnsi="Arial" w:cs="Arial"/>
          <w:b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>лении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жилых помещений по договорам социального найма»</w:t>
      </w:r>
    </w:p>
    <w:p w:rsidR="00D55274" w:rsidRPr="007E68DC" w:rsidRDefault="00D55274" w:rsidP="00D55274">
      <w:pPr>
        <w:shd w:val="clear" w:color="auto" w:fill="FFFFFF"/>
        <w:spacing w:line="221" w:lineRule="exact"/>
        <w:ind w:right="5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</w:p>
    <w:p w:rsidR="00D55274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   Администрация Солонцовского сельского поселения  </w:t>
      </w:r>
      <w:proofErr w:type="gramStart"/>
      <w:r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</w:t>
      </w:r>
      <w:r>
        <w:rPr>
          <w:rFonts w:ascii="Arial" w:hAnsi="Arial" w:cs="Arial"/>
          <w:sz w:val="24"/>
          <w:szCs w:val="24"/>
        </w:rPr>
        <w:t xml:space="preserve">Внести изменение </w:t>
      </w:r>
      <w:r w:rsidRPr="00D55274">
        <w:rPr>
          <w:rFonts w:ascii="Arial" w:hAnsi="Arial" w:cs="Arial"/>
          <w:sz w:val="24"/>
          <w:szCs w:val="24"/>
        </w:rPr>
        <w:t>постановление № 35 от 23.08.2019г. «Об утверждении административного регламента предоставления муниципальной услуги «Признание граждан малоимущими в целях последующей постановки их на учет в качестве нуждающихся в предоставлении жилых помещений по договорам социального найма»</w:t>
      </w:r>
      <w:r>
        <w:rPr>
          <w:rFonts w:ascii="Arial" w:hAnsi="Arial" w:cs="Arial"/>
          <w:sz w:val="24"/>
          <w:szCs w:val="24"/>
        </w:rPr>
        <w:t>:</w:t>
      </w:r>
    </w:p>
    <w:p w:rsidR="00D55274" w:rsidRDefault="008531D3" w:rsidP="00D55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подпункт 3 пункта 2.6.1. изложить в следующей редакции: «3) </w:t>
      </w:r>
      <w:r w:rsidRPr="008531D3">
        <w:rPr>
          <w:rFonts w:ascii="Arial" w:hAnsi="Arial" w:cs="Arial"/>
          <w:sz w:val="24"/>
          <w:szCs w:val="24"/>
        </w:rPr>
        <w:t>копии свидетельства о государственной регистрации актов гражданского состояния (рождение, заключение (расторжение) брака), выданные компетентными органами иностранного государства, и их нотариально удостоверенный перевод на русский язык (предоставляется гражданами в случае регистрации актов гражданского состояния на территории иностранного государства)</w:t>
      </w:r>
      <w:proofErr w:type="gramStart"/>
      <w:r w:rsidRPr="008531D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 w:rsidR="00A707C7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bookmarkStart w:id="0" w:name="_GoBack"/>
      <w:bookmarkEnd w:id="0"/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D55274" w:rsidRPr="008531D3" w:rsidRDefault="008531D3" w:rsidP="008531D3">
      <w:pPr>
        <w:pStyle w:val="a3"/>
        <w:tabs>
          <w:tab w:val="left" w:pos="7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</w:t>
      </w:r>
      <w:r w:rsidR="00D55274" w:rsidRPr="008531D3">
        <w:rPr>
          <w:rFonts w:ascii="Arial" w:hAnsi="Arial" w:cs="Arial"/>
          <w:sz w:val="24"/>
          <w:szCs w:val="24"/>
        </w:rPr>
        <w:t xml:space="preserve">      </w:t>
      </w:r>
    </w:p>
    <w:p w:rsidR="00D55274" w:rsidRDefault="00D55274" w:rsidP="00D55274">
      <w:pPr>
        <w:jc w:val="both"/>
        <w:rPr>
          <w:sz w:val="24"/>
          <w:szCs w:val="24"/>
        </w:rPr>
      </w:pPr>
    </w:p>
    <w:p w:rsidR="00D55274" w:rsidRDefault="00D55274" w:rsidP="00D55274">
      <w:pPr>
        <w:jc w:val="both"/>
        <w:rPr>
          <w:sz w:val="24"/>
          <w:szCs w:val="24"/>
        </w:rPr>
      </w:pPr>
    </w:p>
    <w:p w:rsidR="00981127" w:rsidRDefault="00981127"/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8531D3"/>
    <w:rsid w:val="00981127"/>
    <w:rsid w:val="00A707C7"/>
    <w:rsid w:val="00CA1A7D"/>
    <w:rsid w:val="00D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2021-12-23T13:01:00Z</cp:lastPrinted>
  <dcterms:created xsi:type="dcterms:W3CDTF">2021-12-23T12:33:00Z</dcterms:created>
  <dcterms:modified xsi:type="dcterms:W3CDTF">2021-12-23T13:03:00Z</dcterms:modified>
</cp:coreProperties>
</file>