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4F7" w:rsidRPr="00D734F7" w:rsidRDefault="00D734F7" w:rsidP="00D734F7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34F7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D734F7" w:rsidRPr="00D734F7" w:rsidRDefault="00D734F7" w:rsidP="00D734F7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34F7">
        <w:rPr>
          <w:rFonts w:ascii="Arial" w:eastAsia="Times New Roman" w:hAnsi="Arial" w:cs="Arial"/>
          <w:b/>
          <w:sz w:val="24"/>
          <w:szCs w:val="24"/>
          <w:lang w:eastAsia="ru-RU"/>
        </w:rPr>
        <w:t>СОЛОНЦОВСКОГО СЕЛЬСКОГО ПОСЕЛЕНИЯ</w:t>
      </w:r>
    </w:p>
    <w:p w:rsidR="00D734F7" w:rsidRPr="00D734F7" w:rsidRDefault="00D734F7" w:rsidP="00D734F7">
      <w:pPr>
        <w:spacing w:after="0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34F7">
        <w:rPr>
          <w:rFonts w:ascii="Arial" w:eastAsia="Times New Roman" w:hAnsi="Arial" w:cs="Arial"/>
          <w:b/>
          <w:sz w:val="24"/>
          <w:szCs w:val="24"/>
          <w:lang w:eastAsia="ru-RU"/>
        </w:rPr>
        <w:t>АЛЕКСЕЕВСКОГО МУНИЦИПАЛЬНОГО РАЙОНА</w:t>
      </w:r>
    </w:p>
    <w:p w:rsidR="00D734F7" w:rsidRPr="00D734F7" w:rsidRDefault="00D734F7" w:rsidP="00D734F7">
      <w:pPr>
        <w:pBdr>
          <w:bottom w:val="single" w:sz="12" w:space="1" w:color="auto"/>
        </w:pBdr>
        <w:spacing w:after="0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34F7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ВОЛГОГРАДСКОЙ ОБЛАСТИ</w:t>
      </w:r>
    </w:p>
    <w:p w:rsidR="00D734F7" w:rsidRDefault="00D734F7" w:rsidP="00D734F7">
      <w:pPr>
        <w:keepNext/>
        <w:spacing w:before="240" w:after="0" w:line="240" w:lineRule="auto"/>
        <w:ind w:firstLine="540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</w:p>
    <w:p w:rsidR="00D734F7" w:rsidRDefault="00D734F7" w:rsidP="00D734F7">
      <w:pPr>
        <w:keepNext/>
        <w:spacing w:before="240" w:after="0" w:line="240" w:lineRule="auto"/>
        <w:ind w:firstLine="540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  <w:proofErr w:type="gramStart"/>
      <w:r w:rsidRPr="00D734F7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П</w:t>
      </w:r>
      <w:proofErr w:type="gramEnd"/>
      <w:r w:rsidRPr="00D734F7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 xml:space="preserve"> О С Т А Н О В Л Е Н И Е</w:t>
      </w:r>
    </w:p>
    <w:p w:rsidR="00CE6B36" w:rsidRPr="00D734F7" w:rsidRDefault="00CE6B36" w:rsidP="00D734F7">
      <w:pPr>
        <w:keepNext/>
        <w:spacing w:before="240" w:after="0" w:line="240" w:lineRule="auto"/>
        <w:ind w:firstLine="540"/>
        <w:jc w:val="center"/>
        <w:outlineLvl w:val="0"/>
        <w:rPr>
          <w:rFonts w:ascii="Calibri" w:eastAsia="Times New Roman" w:hAnsi="Calibri" w:cs="Times New Roman"/>
          <w:lang w:eastAsia="ru-RU"/>
        </w:rPr>
      </w:pPr>
    </w:p>
    <w:p w:rsidR="00D734F7" w:rsidRPr="00D734F7" w:rsidRDefault="00D734F7" w:rsidP="00D734F7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4F7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CE6B36">
        <w:rPr>
          <w:rFonts w:ascii="Arial" w:eastAsia="Times New Roman" w:hAnsi="Arial" w:cs="Arial"/>
          <w:sz w:val="24"/>
          <w:szCs w:val="24"/>
          <w:lang w:eastAsia="ru-RU"/>
        </w:rPr>
        <w:t>08.08.2023</w:t>
      </w:r>
      <w:r w:rsidRPr="00D734F7">
        <w:rPr>
          <w:rFonts w:ascii="Arial" w:eastAsia="Times New Roman" w:hAnsi="Arial" w:cs="Arial"/>
          <w:sz w:val="24"/>
          <w:szCs w:val="24"/>
          <w:lang w:eastAsia="ru-RU"/>
        </w:rPr>
        <w:t xml:space="preserve"> г.                                              </w:t>
      </w:r>
      <w:r w:rsidR="00CE6B3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Pr="00D734F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№  </w:t>
      </w:r>
      <w:r w:rsidR="00CE6B36">
        <w:rPr>
          <w:rFonts w:ascii="Arial" w:eastAsia="Times New Roman" w:hAnsi="Arial" w:cs="Arial"/>
          <w:sz w:val="24"/>
          <w:szCs w:val="24"/>
          <w:lang w:eastAsia="ru-RU"/>
        </w:rPr>
        <w:t>37</w:t>
      </w:r>
      <w:bookmarkStart w:id="0" w:name="_GoBack"/>
      <w:bookmarkEnd w:id="0"/>
    </w:p>
    <w:p w:rsidR="00D734F7" w:rsidRPr="00D734F7" w:rsidRDefault="00D734F7" w:rsidP="00D734F7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34F7" w:rsidRPr="00D734F7" w:rsidRDefault="00D734F7" w:rsidP="00D734F7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6B36" w:rsidRDefault="00D734F7" w:rsidP="00D734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34F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</w:t>
      </w:r>
      <w:r w:rsidR="00B24F5A">
        <w:rPr>
          <w:rFonts w:ascii="Arial" w:eastAsia="Times New Roman" w:hAnsi="Arial" w:cs="Arial"/>
          <w:b/>
          <w:sz w:val="24"/>
          <w:szCs w:val="24"/>
          <w:lang w:eastAsia="ru-RU"/>
        </w:rPr>
        <w:t>дополнений</w:t>
      </w:r>
      <w:r w:rsidRPr="00D734F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 постановление администрации</w:t>
      </w:r>
    </w:p>
    <w:p w:rsidR="00CE6B36" w:rsidRDefault="00D734F7" w:rsidP="00D734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34F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Солонцовского сельского поселения от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29.09.2021</w:t>
      </w:r>
      <w:r w:rsidRPr="00D734F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№ 6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8</w:t>
      </w:r>
      <w:r w:rsidRPr="00D734F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CE6B36" w:rsidRDefault="00D734F7" w:rsidP="00D734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34F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«Об утверждении Положения об учетной политики администрации </w:t>
      </w:r>
    </w:p>
    <w:p w:rsidR="00D734F7" w:rsidRDefault="00D734F7" w:rsidP="00D734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34F7">
        <w:rPr>
          <w:rFonts w:ascii="Arial" w:eastAsia="Times New Roman" w:hAnsi="Arial" w:cs="Arial"/>
          <w:b/>
          <w:sz w:val="24"/>
          <w:szCs w:val="24"/>
          <w:lang w:eastAsia="ru-RU"/>
        </w:rPr>
        <w:t>Соло</w:t>
      </w:r>
      <w:r w:rsidRPr="00D734F7">
        <w:rPr>
          <w:rFonts w:ascii="Arial" w:eastAsia="Times New Roman" w:hAnsi="Arial" w:cs="Arial"/>
          <w:b/>
          <w:sz w:val="24"/>
          <w:szCs w:val="24"/>
          <w:lang w:eastAsia="ru-RU"/>
        </w:rPr>
        <w:t>н</w:t>
      </w:r>
      <w:r w:rsidRPr="00D734F7">
        <w:rPr>
          <w:rFonts w:ascii="Arial" w:eastAsia="Times New Roman" w:hAnsi="Arial" w:cs="Arial"/>
          <w:b/>
          <w:sz w:val="24"/>
          <w:szCs w:val="24"/>
          <w:lang w:eastAsia="ru-RU"/>
        </w:rPr>
        <w:t>цовского сельского поселения»</w:t>
      </w:r>
    </w:p>
    <w:p w:rsidR="00CE6B36" w:rsidRPr="00D734F7" w:rsidRDefault="00CE6B36" w:rsidP="00D734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734F7" w:rsidRPr="00D734F7" w:rsidRDefault="00D734F7" w:rsidP="00D734F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D734F7" w:rsidRPr="00D734F7" w:rsidRDefault="00D734F7" w:rsidP="00B24F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4F7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</w:t>
      </w: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</w:t>
      </w:r>
      <w:proofErr w:type="gramStart"/>
      <w:r w:rsidRPr="00B24F5A">
        <w:rPr>
          <w:rFonts w:ascii="Arial" w:eastAsia="Times New Roman" w:hAnsi="Arial" w:cs="Arial"/>
          <w:sz w:val="24"/>
          <w:szCs w:val="24"/>
          <w:lang w:eastAsia="ru-RU"/>
        </w:rPr>
        <w:t>Согласно акта</w:t>
      </w:r>
      <w:proofErr w:type="gramEnd"/>
      <w:r w:rsidRPr="00B24F5A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контрольно-счетной комиссии Алексеевского муниципального района от 11.07.2023 </w:t>
      </w:r>
      <w:r w:rsidR="00B24F5A" w:rsidRPr="00B24F5A">
        <w:rPr>
          <w:rFonts w:ascii="Arial" w:eastAsia="Times New Roman" w:hAnsi="Arial" w:cs="Arial"/>
          <w:sz w:val="24"/>
          <w:szCs w:val="24"/>
          <w:lang w:eastAsia="ru-RU"/>
        </w:rPr>
        <w:t>по результатам параллельного контрольного мероприятия с КСП Волгоградской области «Проверка использования бюджетных средств, предоставленных из областного бюджета бюджетам Алексеевского муниципал</w:t>
      </w:r>
      <w:r w:rsidR="00B24F5A" w:rsidRPr="00B24F5A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="00B24F5A" w:rsidRPr="00B24F5A">
        <w:rPr>
          <w:rFonts w:ascii="Arial" w:eastAsia="Times New Roman" w:hAnsi="Arial" w:cs="Arial"/>
          <w:sz w:val="24"/>
          <w:szCs w:val="24"/>
          <w:lang w:eastAsia="ru-RU"/>
        </w:rPr>
        <w:t>ного района Волгоградской области (</w:t>
      </w:r>
      <w:proofErr w:type="spellStart"/>
      <w:r w:rsidR="00B24F5A" w:rsidRPr="00B24F5A">
        <w:rPr>
          <w:rFonts w:ascii="Arial" w:eastAsia="Times New Roman" w:hAnsi="Arial" w:cs="Arial"/>
          <w:sz w:val="24"/>
          <w:szCs w:val="24"/>
          <w:lang w:eastAsia="ru-RU"/>
        </w:rPr>
        <w:t>Солонцовскому</w:t>
      </w:r>
      <w:proofErr w:type="spellEnd"/>
      <w:r w:rsidR="00B24F5A" w:rsidRPr="00B24F5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сельскому поселению) в виде субсидий на содержание объектов благоустройства в 2022 году», администрация Солонцовского сельского поселения</w:t>
      </w:r>
      <w:r w:rsidRPr="00B24F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734F7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D734F7" w:rsidRPr="00D734F7" w:rsidRDefault="00D734F7" w:rsidP="00D734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4F7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proofErr w:type="gramStart"/>
      <w:r w:rsidRPr="00D734F7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Pr="00D734F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с т а н о в л я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е т</w:t>
      </w:r>
      <w:r w:rsidRPr="00D734F7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 w:rsidRPr="00D734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734F7" w:rsidRPr="00D734F7" w:rsidRDefault="00D734F7" w:rsidP="00D734F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B24F5A" w:rsidRDefault="00D734F7" w:rsidP="00D734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4F7">
        <w:rPr>
          <w:rFonts w:ascii="Arial" w:eastAsia="Times New Roman" w:hAnsi="Arial" w:cs="Arial"/>
          <w:sz w:val="24"/>
          <w:szCs w:val="24"/>
          <w:lang w:eastAsia="ru-RU"/>
        </w:rPr>
        <w:t xml:space="preserve">      1. Внести</w:t>
      </w:r>
      <w:r w:rsidR="00B24F5A">
        <w:rPr>
          <w:rFonts w:ascii="Arial" w:eastAsia="Times New Roman" w:hAnsi="Arial" w:cs="Arial"/>
          <w:sz w:val="24"/>
          <w:szCs w:val="24"/>
          <w:lang w:eastAsia="ru-RU"/>
        </w:rPr>
        <w:t xml:space="preserve"> дополнения</w:t>
      </w:r>
      <w:r w:rsidRPr="00D734F7">
        <w:rPr>
          <w:rFonts w:ascii="Arial" w:eastAsia="Times New Roman" w:hAnsi="Arial" w:cs="Arial"/>
          <w:sz w:val="24"/>
          <w:szCs w:val="24"/>
          <w:lang w:eastAsia="ru-RU"/>
        </w:rPr>
        <w:t xml:space="preserve"> в постановление от 2</w:t>
      </w:r>
      <w:r w:rsidR="00B24F5A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D734F7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B24F5A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D734F7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B24F5A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Pr="00D734F7">
        <w:rPr>
          <w:rFonts w:ascii="Arial" w:eastAsia="Times New Roman" w:hAnsi="Arial" w:cs="Arial"/>
          <w:sz w:val="24"/>
          <w:szCs w:val="24"/>
          <w:lang w:eastAsia="ru-RU"/>
        </w:rPr>
        <w:t xml:space="preserve"> г.№ 6</w:t>
      </w:r>
      <w:r w:rsidR="00B24F5A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D734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24F5A" w:rsidRPr="00B24F5A">
        <w:rPr>
          <w:rFonts w:ascii="Arial" w:eastAsia="Times New Roman" w:hAnsi="Arial" w:cs="Arial"/>
          <w:sz w:val="24"/>
          <w:szCs w:val="24"/>
          <w:lang w:eastAsia="ru-RU"/>
        </w:rPr>
        <w:t>«Об утвержд</w:t>
      </w:r>
      <w:r w:rsidR="00B24F5A" w:rsidRPr="00B24F5A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B24F5A" w:rsidRPr="00B24F5A">
        <w:rPr>
          <w:rFonts w:ascii="Arial" w:eastAsia="Times New Roman" w:hAnsi="Arial" w:cs="Arial"/>
          <w:sz w:val="24"/>
          <w:szCs w:val="24"/>
          <w:lang w:eastAsia="ru-RU"/>
        </w:rPr>
        <w:t>нии Положения об учетной политики администрации Солонцовского сельского пос</w:t>
      </w:r>
      <w:r w:rsidR="00B24F5A" w:rsidRPr="00B24F5A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B24F5A" w:rsidRPr="00B24F5A">
        <w:rPr>
          <w:rFonts w:ascii="Arial" w:eastAsia="Times New Roman" w:hAnsi="Arial" w:cs="Arial"/>
          <w:sz w:val="24"/>
          <w:szCs w:val="24"/>
          <w:lang w:eastAsia="ru-RU"/>
        </w:rPr>
        <w:t>ления»</w:t>
      </w:r>
      <w:r w:rsidR="00B24F5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CE6B36" w:rsidRDefault="00B24F5A" w:rsidP="00D734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</w:p>
    <w:p w:rsidR="00B24F5A" w:rsidRDefault="00CE6B36" w:rsidP="00D734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B24F5A">
        <w:rPr>
          <w:rFonts w:ascii="Arial" w:eastAsia="Times New Roman" w:hAnsi="Arial" w:cs="Arial"/>
          <w:sz w:val="24"/>
          <w:szCs w:val="24"/>
          <w:lang w:eastAsia="ru-RU"/>
        </w:rPr>
        <w:t xml:space="preserve"> 1.1. </w:t>
      </w:r>
      <w:r w:rsidR="00B24F5A" w:rsidRPr="00B24F5A">
        <w:rPr>
          <w:rFonts w:ascii="Arial" w:eastAsia="Times New Roman" w:hAnsi="Arial" w:cs="Arial"/>
          <w:sz w:val="24"/>
          <w:szCs w:val="24"/>
          <w:lang w:eastAsia="ru-RU"/>
        </w:rPr>
        <w:t xml:space="preserve">пункт 1.1.1 раздела 1.1. </w:t>
      </w:r>
      <w:proofErr w:type="gramStart"/>
      <w:r w:rsidR="00B24F5A" w:rsidRPr="00B24F5A">
        <w:rPr>
          <w:rFonts w:ascii="Arial" w:eastAsia="Times New Roman" w:hAnsi="Arial" w:cs="Arial"/>
          <w:sz w:val="24"/>
          <w:szCs w:val="24"/>
          <w:lang w:eastAsia="ru-RU"/>
        </w:rPr>
        <w:t>«Организация бухгалтерского учета» до</w:t>
      </w:r>
      <w:r w:rsidR="00B24F5A">
        <w:rPr>
          <w:rFonts w:ascii="Arial" w:eastAsia="Times New Roman" w:hAnsi="Arial" w:cs="Arial"/>
          <w:sz w:val="24"/>
          <w:szCs w:val="24"/>
          <w:lang w:eastAsia="ru-RU"/>
        </w:rPr>
        <w:t>полни</w:t>
      </w:r>
      <w:r w:rsidR="00B24F5A" w:rsidRPr="00B24F5A">
        <w:rPr>
          <w:rFonts w:ascii="Arial" w:eastAsia="Times New Roman" w:hAnsi="Arial" w:cs="Arial"/>
          <w:sz w:val="24"/>
          <w:szCs w:val="24"/>
          <w:lang w:eastAsia="ru-RU"/>
        </w:rPr>
        <w:t xml:space="preserve">ть словами </w:t>
      </w:r>
      <w:r w:rsidR="00B24F5A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B24F5A" w:rsidRPr="00B24F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24F5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B24F5A" w:rsidRPr="00B24F5A">
        <w:rPr>
          <w:rFonts w:ascii="Arial" w:eastAsia="Times New Roman" w:hAnsi="Arial" w:cs="Arial"/>
          <w:sz w:val="24"/>
          <w:szCs w:val="24"/>
          <w:lang w:eastAsia="ru-RU"/>
        </w:rPr>
        <w:t>Приказа Минфина России от 30.12.2017</w:t>
      </w:r>
      <w:r w:rsidR="00B24F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24F5A" w:rsidRPr="00B24F5A"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 w:rsidR="00B24F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24F5A" w:rsidRPr="00B24F5A">
        <w:rPr>
          <w:rFonts w:ascii="Arial" w:eastAsia="Times New Roman" w:hAnsi="Arial" w:cs="Arial"/>
          <w:sz w:val="24"/>
          <w:szCs w:val="24"/>
          <w:lang w:eastAsia="ru-RU"/>
        </w:rPr>
        <w:t xml:space="preserve">274н (редакция от 30.09.2021г.)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ошибки»»,  Приказа Минфина России от 30.12.2017 </w:t>
      </w:r>
      <w:r w:rsidR="00B24F5A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B24F5A" w:rsidRPr="00B24F5A">
        <w:rPr>
          <w:rFonts w:ascii="Arial" w:eastAsia="Times New Roman" w:hAnsi="Arial" w:cs="Arial"/>
          <w:sz w:val="24"/>
          <w:szCs w:val="24"/>
          <w:lang w:eastAsia="ru-RU"/>
        </w:rPr>
        <w:t xml:space="preserve"> 275н (ред. от 19.12.2019) "Об утвержд</w:t>
      </w:r>
      <w:r w:rsidR="00B24F5A" w:rsidRPr="00B24F5A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B24F5A" w:rsidRPr="00B24F5A">
        <w:rPr>
          <w:rFonts w:ascii="Arial" w:eastAsia="Times New Roman" w:hAnsi="Arial" w:cs="Arial"/>
          <w:sz w:val="24"/>
          <w:szCs w:val="24"/>
          <w:lang w:eastAsia="ru-RU"/>
        </w:rPr>
        <w:t>нии федерального стандарта бухгалтерского учета для организаций государственного сектора "События после отчетной даты", Приказа № 103н от 15.06.2020</w:t>
      </w:r>
      <w:r w:rsidR="00B24F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24F5A" w:rsidRPr="00B24F5A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 w:rsidR="00B24F5A" w:rsidRPr="00B24F5A">
        <w:rPr>
          <w:rFonts w:ascii="Arial" w:eastAsia="Times New Roman" w:hAnsi="Arial" w:cs="Arial"/>
          <w:sz w:val="24"/>
          <w:szCs w:val="24"/>
          <w:lang w:eastAsia="ru-RU"/>
        </w:rPr>
        <w:t>. «О внесении изменений в приложения №</w:t>
      </w:r>
      <w:r w:rsidR="00B24F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24F5A" w:rsidRPr="00B24F5A">
        <w:rPr>
          <w:rFonts w:ascii="Arial" w:eastAsia="Times New Roman" w:hAnsi="Arial" w:cs="Arial"/>
          <w:sz w:val="24"/>
          <w:szCs w:val="24"/>
          <w:lang w:eastAsia="ru-RU"/>
        </w:rPr>
        <w:t>1-5 «к приказу Министе</w:t>
      </w:r>
      <w:r w:rsidR="00B24F5A" w:rsidRPr="00B24F5A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B24F5A" w:rsidRPr="00B24F5A">
        <w:rPr>
          <w:rFonts w:ascii="Arial" w:eastAsia="Times New Roman" w:hAnsi="Arial" w:cs="Arial"/>
          <w:sz w:val="24"/>
          <w:szCs w:val="24"/>
          <w:lang w:eastAsia="ru-RU"/>
        </w:rPr>
        <w:t>ства Финансов РФ от 30.03.2015</w:t>
      </w:r>
      <w:r w:rsidR="00B24F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24F5A" w:rsidRPr="00B24F5A"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 w:rsidR="00B24F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24F5A" w:rsidRPr="00B24F5A">
        <w:rPr>
          <w:rFonts w:ascii="Arial" w:eastAsia="Times New Roman" w:hAnsi="Arial" w:cs="Arial"/>
          <w:sz w:val="24"/>
          <w:szCs w:val="24"/>
          <w:lang w:eastAsia="ru-RU"/>
        </w:rPr>
        <w:t>52н.</w:t>
      </w:r>
      <w:r w:rsidR="00B24F5A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CE6B36" w:rsidRDefault="00CE6B36" w:rsidP="00D734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4F5A" w:rsidRDefault="00B24F5A" w:rsidP="00D734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1.2. </w:t>
      </w:r>
      <w:r w:rsidRPr="00B24F5A">
        <w:rPr>
          <w:rFonts w:ascii="Arial" w:eastAsia="Times New Roman" w:hAnsi="Arial" w:cs="Arial"/>
          <w:sz w:val="24"/>
          <w:szCs w:val="24"/>
          <w:lang w:eastAsia="ru-RU"/>
        </w:rPr>
        <w:t xml:space="preserve"> пункт 1.2.1 раздела 1.2 «Ведение бухгалтерского учета» до</w:t>
      </w:r>
      <w:r>
        <w:rPr>
          <w:rFonts w:ascii="Arial" w:eastAsia="Times New Roman" w:hAnsi="Arial" w:cs="Arial"/>
          <w:sz w:val="24"/>
          <w:szCs w:val="24"/>
          <w:lang w:eastAsia="ru-RU"/>
        </w:rPr>
        <w:t>полни</w:t>
      </w:r>
      <w:r w:rsidRPr="00B24F5A">
        <w:rPr>
          <w:rFonts w:ascii="Arial" w:eastAsia="Times New Roman" w:hAnsi="Arial" w:cs="Arial"/>
          <w:sz w:val="24"/>
          <w:szCs w:val="24"/>
          <w:lang w:eastAsia="ru-RU"/>
        </w:rPr>
        <w:t>ть слов</w:t>
      </w:r>
      <w:r w:rsidRPr="00B24F5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B24F5A">
        <w:rPr>
          <w:rFonts w:ascii="Arial" w:eastAsia="Times New Roman" w:hAnsi="Arial" w:cs="Arial"/>
          <w:sz w:val="24"/>
          <w:szCs w:val="24"/>
          <w:lang w:eastAsia="ru-RU"/>
        </w:rPr>
        <w:t xml:space="preserve">ми –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B24F5A">
        <w:rPr>
          <w:rFonts w:ascii="Arial" w:eastAsia="Times New Roman" w:hAnsi="Arial" w:cs="Arial"/>
          <w:sz w:val="24"/>
          <w:szCs w:val="24"/>
          <w:lang w:eastAsia="ru-RU"/>
        </w:rPr>
        <w:t xml:space="preserve">Многолетние </w:t>
      </w:r>
      <w:proofErr w:type="gramStart"/>
      <w:r w:rsidRPr="00B24F5A">
        <w:rPr>
          <w:rFonts w:ascii="Arial" w:eastAsia="Times New Roman" w:hAnsi="Arial" w:cs="Arial"/>
          <w:sz w:val="24"/>
          <w:szCs w:val="24"/>
          <w:lang w:eastAsia="ru-RU"/>
        </w:rPr>
        <w:t>насаждения</w:t>
      </w:r>
      <w:proofErr w:type="gramEnd"/>
      <w:r w:rsidRPr="00B24F5A">
        <w:rPr>
          <w:rFonts w:ascii="Arial" w:eastAsia="Times New Roman" w:hAnsi="Arial" w:cs="Arial"/>
          <w:sz w:val="24"/>
          <w:szCs w:val="24"/>
          <w:lang w:eastAsia="ru-RU"/>
        </w:rPr>
        <w:t xml:space="preserve"> приобретаемые для благоустройства террит</w:t>
      </w:r>
      <w:r w:rsidRPr="00B24F5A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B24F5A">
        <w:rPr>
          <w:rFonts w:ascii="Arial" w:eastAsia="Times New Roman" w:hAnsi="Arial" w:cs="Arial"/>
          <w:sz w:val="24"/>
          <w:szCs w:val="24"/>
          <w:lang w:eastAsia="ru-RU"/>
        </w:rPr>
        <w:t>рии поселения учитываются в составе основных средств по балансовому счету 101.37 «Биологические ресурсы – иное движимое имущество учреждения». Пр</w:t>
      </w:r>
      <w:r w:rsidRPr="00B24F5A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B24F5A">
        <w:rPr>
          <w:rFonts w:ascii="Arial" w:eastAsia="Times New Roman" w:hAnsi="Arial" w:cs="Arial"/>
          <w:sz w:val="24"/>
          <w:szCs w:val="24"/>
          <w:lang w:eastAsia="ru-RU"/>
        </w:rPr>
        <w:t>нимаются к учету по первоначальной балансовой стоимости каждого объекта. На принятые в эксплуатацию многолетние насаждения начисляется амортизация по установле</w:t>
      </w:r>
      <w:r w:rsidRPr="00B24F5A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B24F5A">
        <w:rPr>
          <w:rFonts w:ascii="Arial" w:eastAsia="Times New Roman" w:hAnsi="Arial" w:cs="Arial"/>
          <w:sz w:val="24"/>
          <w:szCs w:val="24"/>
          <w:lang w:eastAsia="ru-RU"/>
        </w:rPr>
        <w:t>ным нормам. В случае ввода в эксплуатацию объекта стоимостью до 10 000 ру</w:t>
      </w:r>
      <w:r w:rsidRPr="00B24F5A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B24F5A">
        <w:rPr>
          <w:rFonts w:ascii="Arial" w:eastAsia="Times New Roman" w:hAnsi="Arial" w:cs="Arial"/>
          <w:sz w:val="24"/>
          <w:szCs w:val="24"/>
          <w:lang w:eastAsia="ru-RU"/>
        </w:rPr>
        <w:t xml:space="preserve">лей, амортизация не начисляется. Объект учитывается на </w:t>
      </w:r>
      <w:proofErr w:type="spellStart"/>
      <w:r w:rsidRPr="00B24F5A">
        <w:rPr>
          <w:rFonts w:ascii="Arial" w:eastAsia="Times New Roman" w:hAnsi="Arial" w:cs="Arial"/>
          <w:sz w:val="24"/>
          <w:szCs w:val="24"/>
          <w:lang w:eastAsia="ru-RU"/>
        </w:rPr>
        <w:t>забаланс</w:t>
      </w:r>
      <w:r w:rsidRPr="00B24F5A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B24F5A">
        <w:rPr>
          <w:rFonts w:ascii="Arial" w:eastAsia="Times New Roman" w:hAnsi="Arial" w:cs="Arial"/>
          <w:sz w:val="24"/>
          <w:szCs w:val="24"/>
          <w:lang w:eastAsia="ru-RU"/>
        </w:rPr>
        <w:t>вом</w:t>
      </w:r>
      <w:proofErr w:type="spellEnd"/>
      <w:r w:rsidRPr="00B24F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B24F5A">
        <w:rPr>
          <w:rFonts w:ascii="Arial" w:eastAsia="Times New Roman" w:hAnsi="Arial" w:cs="Arial"/>
          <w:sz w:val="24"/>
          <w:szCs w:val="24"/>
          <w:lang w:eastAsia="ru-RU"/>
        </w:rPr>
        <w:t>счете</w:t>
      </w:r>
      <w:proofErr w:type="gramEnd"/>
      <w:r w:rsidRPr="00B24F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24F5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21.37 «Основные средства в эксплуатации – иное движимое имущество (биолог</w:t>
      </w:r>
      <w:r w:rsidRPr="00B24F5A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B24F5A">
        <w:rPr>
          <w:rFonts w:ascii="Arial" w:eastAsia="Times New Roman" w:hAnsi="Arial" w:cs="Arial"/>
          <w:sz w:val="24"/>
          <w:szCs w:val="24"/>
          <w:lang w:eastAsia="ru-RU"/>
        </w:rPr>
        <w:t>ческие ресурсы)» в условной оценке «Один рубль за один объект».</w:t>
      </w:r>
    </w:p>
    <w:p w:rsidR="00CE6B36" w:rsidRDefault="00CE6B36" w:rsidP="00CE6B36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D734F7" w:rsidRPr="00D734F7" w:rsidRDefault="00CE6B36" w:rsidP="00CE6B36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B24F5A" w:rsidRPr="00CE6B3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734F7" w:rsidRPr="00D734F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D734F7" w:rsidRPr="00D734F7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D734F7" w:rsidRPr="00D734F7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734F7" w:rsidRDefault="00D734F7" w:rsidP="00D734F7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6B36" w:rsidRDefault="00CE6B36" w:rsidP="00D734F7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6B36" w:rsidRDefault="00CE6B36" w:rsidP="00D734F7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6B36" w:rsidRPr="00D734F7" w:rsidRDefault="00CE6B36" w:rsidP="00D734F7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34F7" w:rsidRPr="00D734F7" w:rsidRDefault="00D734F7" w:rsidP="00D734F7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34F7" w:rsidRPr="00D734F7" w:rsidRDefault="00D734F7" w:rsidP="00D734F7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  <w:r w:rsidRPr="00D734F7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Глава Солонцовского                                                                     </w:t>
      </w:r>
    </w:p>
    <w:p w:rsidR="00D734F7" w:rsidRPr="00D734F7" w:rsidRDefault="00D734F7" w:rsidP="00D734F7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  <w:r w:rsidRPr="00D734F7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сельского поселения                                                                </w:t>
      </w:r>
      <w:proofErr w:type="spellStart"/>
      <w:r w:rsidR="00CE6B36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Чиков</w:t>
      </w:r>
      <w:proofErr w:type="spellEnd"/>
      <w:r w:rsidR="00CE6B36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П.П.</w:t>
      </w:r>
      <w:r w:rsidRPr="00D734F7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    </w:t>
      </w:r>
    </w:p>
    <w:p w:rsidR="00D734F7" w:rsidRPr="00D734F7" w:rsidRDefault="00D734F7" w:rsidP="00D734F7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D734F7" w:rsidRPr="00D734F7" w:rsidRDefault="00D734F7" w:rsidP="00D734F7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D734F7" w:rsidRDefault="00D734F7" w:rsidP="00D734F7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E6B36" w:rsidRDefault="00CE6B36" w:rsidP="00D734F7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E6B36" w:rsidRDefault="00CE6B36" w:rsidP="00D734F7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E6B36" w:rsidRDefault="00CE6B36" w:rsidP="00D734F7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E6B36" w:rsidRDefault="00CE6B36" w:rsidP="00D734F7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E6B36" w:rsidRDefault="00CE6B36" w:rsidP="00D734F7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E6B36" w:rsidRDefault="00CE6B36" w:rsidP="00D734F7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E6B36" w:rsidRDefault="00CE6B36" w:rsidP="00D734F7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E6B36" w:rsidRDefault="00CE6B36" w:rsidP="00D734F7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E6B36" w:rsidRDefault="00CE6B36" w:rsidP="00D734F7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E6B36" w:rsidRDefault="00CE6B36" w:rsidP="00D734F7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E6B36" w:rsidRDefault="00CE6B36" w:rsidP="00D734F7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E6B36" w:rsidRDefault="00CE6B36" w:rsidP="00D734F7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E6B36" w:rsidRDefault="00CE6B36" w:rsidP="00D734F7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E6B36" w:rsidRDefault="00CE6B36" w:rsidP="00D734F7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E6B36" w:rsidRDefault="00CE6B36" w:rsidP="00D734F7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E6B36" w:rsidRDefault="00CE6B36" w:rsidP="00D734F7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E6B36" w:rsidRDefault="00CE6B36" w:rsidP="00D734F7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E6B36" w:rsidRDefault="00CE6B36" w:rsidP="00D734F7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E6B36" w:rsidRDefault="00CE6B36" w:rsidP="00D734F7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E6B36" w:rsidRDefault="00CE6B36" w:rsidP="00D734F7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E6B36" w:rsidRDefault="00CE6B36" w:rsidP="00D734F7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D734F7" w:rsidRPr="00D734F7" w:rsidRDefault="00D734F7" w:rsidP="00D734F7">
      <w:pPr>
        <w:spacing w:after="0" w:line="240" w:lineRule="auto"/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</w:pPr>
      <w:r w:rsidRPr="00D734F7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Исп</w:t>
      </w:r>
      <w:r w:rsidR="00CE6B36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.  Беспалова М.В.</w:t>
      </w:r>
    </w:p>
    <w:p w:rsidR="00D734F7" w:rsidRPr="00D734F7" w:rsidRDefault="00D734F7" w:rsidP="00D734F7">
      <w:pPr>
        <w:spacing w:after="0" w:line="240" w:lineRule="auto"/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</w:pPr>
      <w:r w:rsidRPr="00D734F7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Разослано: в дело-1.</w:t>
      </w:r>
    </w:p>
    <w:p w:rsidR="00981127" w:rsidRDefault="00981127"/>
    <w:sectPr w:rsidR="00981127" w:rsidSect="002824D6">
      <w:pgSz w:w="11905" w:h="16838"/>
      <w:pgMar w:top="1134" w:right="850" w:bottom="1134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4F7"/>
    <w:rsid w:val="002824D6"/>
    <w:rsid w:val="00981127"/>
    <w:rsid w:val="00B24F5A"/>
    <w:rsid w:val="00CA1A7D"/>
    <w:rsid w:val="00CE6B36"/>
    <w:rsid w:val="00D7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П О С Т А Н О В Л Е Н И Е</vt:lpstr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2023-08-08T06:30:00Z</dcterms:created>
  <dcterms:modified xsi:type="dcterms:W3CDTF">2023-08-08T06:57:00Z</dcterms:modified>
</cp:coreProperties>
</file>