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АДМИНИСТРАЦИЯ</w:t>
      </w: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СОЛОНЦОВСКОГО СЕЛЬСКОГО ПОСЕЛЕНИЯ</w:t>
      </w: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АЛЕКСЕЕВСКОГО МУНИЦИПАЛЬНОГО РАЙОНА</w:t>
      </w: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            ВОЛГОГРАДСКОЙ ОБЛАСТИ</w:t>
      </w:r>
    </w:p>
    <w:p w:rsidR="00FA2B6B" w:rsidRPr="00FA2B6B" w:rsidRDefault="00FA2B6B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5691A3" wp14:editId="5B1E13E6">
                <wp:simplePos x="0" y="0"/>
                <wp:positionH relativeFrom="column">
                  <wp:posOffset>-457200</wp:posOffset>
                </wp:positionH>
                <wp:positionV relativeFrom="paragraph">
                  <wp:posOffset>99060</wp:posOffset>
                </wp:positionV>
                <wp:extent cx="6629400" cy="0"/>
                <wp:effectExtent l="14605" t="16510" r="23495" b="2159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9A3C60B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7.8pt" to="486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" strokeweight="2.25pt"/>
            </w:pict>
          </mc:Fallback>
        </mc:AlternateContent>
      </w:r>
    </w:p>
    <w:p w:rsidR="00FA2B6B" w:rsidRDefault="00FA2B6B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1F7EA6" w:rsidRPr="00FA2B6B" w:rsidRDefault="001F7EA6" w:rsidP="00FA2B6B">
      <w:pPr>
        <w:spacing w:after="0" w:line="240" w:lineRule="auto"/>
        <w:ind w:left="5664" w:right="849"/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</w:pPr>
    </w:p>
    <w:p w:rsidR="00FA2B6B" w:rsidRPr="00FA2B6B" w:rsidRDefault="00FA2B6B" w:rsidP="00FA2B6B">
      <w:pPr>
        <w:spacing w:after="0" w:line="240" w:lineRule="auto"/>
        <w:ind w:right="60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ПОСТАНОВЛЕНИЕ</w:t>
      </w:r>
    </w:p>
    <w:p w:rsidR="00FA2B6B" w:rsidRDefault="00FA2B6B" w:rsidP="00FA2B6B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ind w:right="849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D261AF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201ABE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D261AF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201ABE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D261AF">
        <w:rPr>
          <w:rFonts w:ascii="Arial" w:eastAsia="Times New Roman" w:hAnsi="Arial" w:cs="Arial"/>
          <w:sz w:val="24"/>
          <w:szCs w:val="24"/>
          <w:lang w:eastAsia="ru-RU"/>
        </w:rPr>
        <w:t>.2021</w:t>
      </w: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                                       № </w:t>
      </w:r>
      <w:r w:rsidR="00201ABE">
        <w:rPr>
          <w:rFonts w:ascii="Arial" w:eastAsia="Times New Roman" w:hAnsi="Arial" w:cs="Arial"/>
          <w:sz w:val="24"/>
          <w:szCs w:val="24"/>
          <w:lang w:eastAsia="ru-RU"/>
        </w:rPr>
        <w:t>72</w:t>
      </w:r>
    </w:p>
    <w:p w:rsid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 отмене отдельных постановлений утративших свою силу</w:t>
      </w:r>
    </w:p>
    <w:p w:rsidR="00FA2B6B" w:rsidRDefault="00FA2B6B" w:rsidP="00FA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color w:val="000000"/>
          <w:sz w:val="24"/>
          <w:szCs w:val="24"/>
          <w:lang w:eastAsia="ru-RU" w:bidi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</w:t>
      </w:r>
      <w:r w:rsidRPr="00FA2B6B">
        <w:rPr>
          <w:rFonts w:ascii="Arial" w:eastAsia="Arial" w:hAnsi="Arial" w:cs="Arial"/>
          <w:color w:val="000000"/>
          <w:sz w:val="24"/>
          <w:szCs w:val="24"/>
          <w:lang w:eastAsia="ru-RU" w:bidi="ru-RU"/>
        </w:rPr>
        <w:t xml:space="preserve">Уставом Солонцовского сельского поселения, </w:t>
      </w:r>
    </w:p>
    <w:p w:rsidR="001F7EA6" w:rsidRDefault="00FA2B6B" w:rsidP="001F7EA6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  <w:proofErr w:type="gramStart"/>
      <w:r w:rsidRPr="00FA2B6B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>п</w:t>
      </w:r>
      <w:proofErr w:type="gramEnd"/>
      <w:r w:rsidRPr="00FA2B6B"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  <w:t xml:space="preserve"> о с т а н о в л я ю:</w:t>
      </w:r>
    </w:p>
    <w:p w:rsidR="001F7EA6" w:rsidRDefault="001F7EA6" w:rsidP="001F7EA6">
      <w:pPr>
        <w:widowControl w:val="0"/>
        <w:spacing w:after="0" w:line="240" w:lineRule="auto"/>
        <w:ind w:right="2" w:firstLine="708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</w:p>
    <w:p w:rsidR="00D261AF" w:rsidRPr="00D261AF" w:rsidRDefault="001F7EA6" w:rsidP="00D261AF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</w:p>
    <w:p w:rsidR="00D261AF" w:rsidRPr="00D261AF" w:rsidRDefault="00D261AF" w:rsidP="00D261AF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D261AF" w:rsidP="001F7EA6">
      <w:pPr>
        <w:widowControl w:val="0"/>
        <w:spacing w:after="0" w:line="240" w:lineRule="auto"/>
        <w:ind w:right="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1. Постановление № </w:t>
      </w:r>
      <w:r w:rsidR="00201ABE">
        <w:rPr>
          <w:rFonts w:ascii="Arial" w:eastAsia="Times New Roman" w:hAnsi="Arial" w:cs="Arial"/>
          <w:sz w:val="24"/>
          <w:szCs w:val="24"/>
          <w:lang w:eastAsia="ru-RU"/>
        </w:rPr>
        <w:t>26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от </w:t>
      </w:r>
      <w:r w:rsidR="00201ABE">
        <w:rPr>
          <w:rFonts w:ascii="Arial" w:eastAsia="Times New Roman" w:hAnsi="Arial" w:cs="Arial"/>
          <w:sz w:val="24"/>
          <w:szCs w:val="24"/>
          <w:lang w:eastAsia="ru-RU"/>
        </w:rPr>
        <w:t>03.06.2020г</w:t>
      </w:r>
      <w:r>
        <w:rPr>
          <w:rFonts w:ascii="Arial" w:eastAsia="Times New Roman" w:hAnsi="Arial" w:cs="Arial"/>
          <w:sz w:val="24"/>
          <w:szCs w:val="24"/>
          <w:lang w:eastAsia="ru-RU"/>
        </w:rPr>
        <w:t>. «</w:t>
      </w:r>
      <w:r w:rsidR="00201ABE" w:rsidRPr="00201ABE">
        <w:rPr>
          <w:rFonts w:ascii="Arial" w:eastAsia="Times New Roman" w:hAnsi="Arial" w:cs="Arial"/>
          <w:sz w:val="24"/>
          <w:szCs w:val="24"/>
          <w:lang w:eastAsia="ru-RU"/>
        </w:rPr>
        <w:t>Об утверждении административного р</w:t>
      </w:r>
      <w:r w:rsidR="00201ABE" w:rsidRPr="00201ABE">
        <w:rPr>
          <w:rFonts w:ascii="Arial" w:eastAsia="Times New Roman" w:hAnsi="Arial" w:cs="Arial"/>
          <w:sz w:val="24"/>
          <w:szCs w:val="24"/>
          <w:lang w:eastAsia="ru-RU"/>
        </w:rPr>
        <w:t>е</w:t>
      </w:r>
      <w:r w:rsidR="00201ABE" w:rsidRPr="00201ABE">
        <w:rPr>
          <w:rFonts w:ascii="Arial" w:eastAsia="Times New Roman" w:hAnsi="Arial" w:cs="Arial"/>
          <w:sz w:val="24"/>
          <w:szCs w:val="24"/>
          <w:lang w:eastAsia="ru-RU"/>
        </w:rPr>
        <w:t>гламента осуществления  муниципального жилищного  контроля на территории Солонцовского сельского поселения Алексеевского муниципального района Во</w:t>
      </w:r>
      <w:r w:rsidR="00201ABE" w:rsidRPr="00201ABE">
        <w:rPr>
          <w:rFonts w:ascii="Arial" w:eastAsia="Times New Roman" w:hAnsi="Arial" w:cs="Arial"/>
          <w:sz w:val="24"/>
          <w:szCs w:val="24"/>
          <w:lang w:eastAsia="ru-RU"/>
        </w:rPr>
        <w:t>л</w:t>
      </w:r>
      <w:r w:rsidR="00201ABE" w:rsidRPr="00201ABE">
        <w:rPr>
          <w:rFonts w:ascii="Arial" w:eastAsia="Times New Roman" w:hAnsi="Arial" w:cs="Arial"/>
          <w:sz w:val="24"/>
          <w:szCs w:val="24"/>
          <w:lang w:eastAsia="ru-RU"/>
        </w:rPr>
        <w:t>гоградской области</w:t>
      </w:r>
      <w:r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FA2B6B" w:rsidRPr="002221E4">
        <w:rPr>
          <w:rFonts w:ascii="Arial" w:eastAsia="Times New Roman" w:hAnsi="Arial" w:cs="Arial"/>
          <w:sz w:val="24"/>
          <w:szCs w:val="24"/>
          <w:lang w:eastAsia="ru-RU"/>
        </w:rPr>
        <w:t xml:space="preserve"> - считать утратившим силу.</w:t>
      </w:r>
    </w:p>
    <w:p w:rsidR="001F7EA6" w:rsidRDefault="001F7EA6" w:rsidP="00D261AF">
      <w:pPr>
        <w:widowControl w:val="0"/>
        <w:spacing w:after="0" w:line="240" w:lineRule="auto"/>
        <w:ind w:right="2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</w:p>
    <w:p w:rsidR="001F7EA6" w:rsidRDefault="001F7EA6" w:rsidP="001F7EA6">
      <w:pPr>
        <w:widowControl w:val="0"/>
        <w:spacing w:after="0" w:line="240" w:lineRule="auto"/>
        <w:ind w:right="2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      </w:t>
      </w:r>
      <w:r w:rsidR="00D261AF">
        <w:rPr>
          <w:rFonts w:ascii="Arial" w:eastAsiaTheme="minorEastAsia" w:hAnsi="Arial" w:cs="Arial"/>
          <w:sz w:val="24"/>
          <w:szCs w:val="24"/>
          <w:lang w:eastAsia="ru-RU"/>
        </w:rPr>
        <w:t>2</w:t>
      </w:r>
      <w:r w:rsidR="00FA2B6B">
        <w:rPr>
          <w:rFonts w:ascii="Arial" w:eastAsiaTheme="minorEastAsia" w:hAnsi="Arial" w:cs="Arial"/>
          <w:sz w:val="24"/>
          <w:szCs w:val="24"/>
          <w:lang w:eastAsia="ru-RU"/>
        </w:rPr>
        <w:t xml:space="preserve">. 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Настоящее постановление вступает в силу со дня его подписания и подл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е</w:t>
      </w:r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 xml:space="preserve">жит </w:t>
      </w:r>
      <w:bookmarkStart w:id="0" w:name="_GoBack"/>
      <w:bookmarkEnd w:id="0"/>
      <w:r w:rsidR="00FA2B6B" w:rsidRPr="00FA2B6B">
        <w:rPr>
          <w:rFonts w:ascii="Arial" w:eastAsia="Calibri" w:hAnsi="Arial" w:cs="Arial"/>
          <w:sz w:val="24"/>
          <w:szCs w:val="24"/>
          <w:lang w:eastAsia="ru-RU"/>
        </w:rPr>
        <w:t>обнародованию.</w:t>
      </w:r>
    </w:p>
    <w:p w:rsidR="00D261AF" w:rsidRDefault="001F7EA6" w:rsidP="001F7EA6">
      <w:pPr>
        <w:widowControl w:val="0"/>
        <w:spacing w:after="0" w:line="240" w:lineRule="auto"/>
        <w:ind w:left="426" w:right="2" w:hanging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</w:p>
    <w:p w:rsidR="00FA2B6B" w:rsidRPr="001F7EA6" w:rsidRDefault="0001790A" w:rsidP="001F7EA6">
      <w:pPr>
        <w:widowControl w:val="0"/>
        <w:spacing w:after="0" w:line="240" w:lineRule="auto"/>
        <w:ind w:left="426" w:right="2" w:hanging="426"/>
        <w:jc w:val="both"/>
        <w:rPr>
          <w:rFonts w:ascii="Arial" w:eastAsia="Arial" w:hAnsi="Arial" w:cs="Arial"/>
          <w:b/>
          <w:color w:val="000000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    </w:t>
      </w:r>
      <w:r w:rsidR="001F7EA6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D261AF">
        <w:rPr>
          <w:rFonts w:ascii="Arial" w:eastAsia="Times New Roman" w:hAnsi="Arial" w:cs="Arial"/>
          <w:bCs/>
          <w:sz w:val="24"/>
          <w:szCs w:val="24"/>
          <w:lang w:eastAsia="ru-RU"/>
        </w:rPr>
        <w:t>3</w:t>
      </w:r>
      <w:r w:rsidR="00FA2B6B" w:rsidRPr="00FA2B6B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. </w:t>
      </w:r>
      <w:r w:rsidR="00FA2B6B" w:rsidRPr="00FA2B6B">
        <w:rPr>
          <w:rFonts w:ascii="Arial" w:eastAsia="Times New Roman" w:hAnsi="Arial" w:cs="Arial"/>
          <w:sz w:val="24"/>
          <w:szCs w:val="24"/>
          <w:lang w:eastAsia="ru-RU"/>
        </w:rPr>
        <w:t>Контроль за исполнением настоящего постановления оставляю за собой.</w:t>
      </w:r>
    </w:p>
    <w:p w:rsidR="00FA2B6B" w:rsidRDefault="00FA2B6B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Pr="00FA2B6B" w:rsidRDefault="001F7EA6" w:rsidP="00FA2B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  Глава Солонцовского</w:t>
      </w:r>
    </w:p>
    <w:p w:rsidR="00FA2B6B" w:rsidRDefault="00FA2B6B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 сельского поселения                                                            </w:t>
      </w:r>
      <w:proofErr w:type="spellStart"/>
      <w:r w:rsidRPr="00FA2B6B">
        <w:rPr>
          <w:rFonts w:ascii="Arial" w:eastAsia="Times New Roman" w:hAnsi="Arial" w:cs="Arial"/>
          <w:sz w:val="24"/>
          <w:szCs w:val="24"/>
          <w:lang w:eastAsia="ru-RU"/>
        </w:rPr>
        <w:t>Чиков</w:t>
      </w:r>
      <w:proofErr w:type="spellEnd"/>
      <w:r w:rsidRPr="00FA2B6B">
        <w:rPr>
          <w:rFonts w:ascii="Arial" w:eastAsia="Times New Roman" w:hAnsi="Arial" w:cs="Arial"/>
          <w:sz w:val="24"/>
          <w:szCs w:val="24"/>
          <w:lang w:eastAsia="ru-RU"/>
        </w:rPr>
        <w:t xml:space="preserve"> П.П.</w:t>
      </w:r>
    </w:p>
    <w:p w:rsidR="00437965" w:rsidRDefault="00437965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D261AF" w:rsidRDefault="00D261AF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1F7EA6" w:rsidRDefault="001F7EA6" w:rsidP="00FA2B6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A2B6B" w:rsidRPr="00FA2B6B" w:rsidRDefault="00FA2B6B" w:rsidP="00FA2B6B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FA2B6B">
        <w:rPr>
          <w:rFonts w:ascii="Arial" w:eastAsia="Times New Roman" w:hAnsi="Arial" w:cs="Arial"/>
          <w:sz w:val="20"/>
          <w:szCs w:val="20"/>
          <w:lang w:eastAsia="ru-RU"/>
        </w:rPr>
        <w:t>Исп. Мардашева М.М.</w:t>
      </w:r>
    </w:p>
    <w:p w:rsidR="00FA2B6B" w:rsidRPr="00FA2B6B" w:rsidRDefault="00FA2B6B" w:rsidP="00FA2B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2B6B">
        <w:rPr>
          <w:rFonts w:ascii="Arial" w:eastAsia="Times New Roman" w:hAnsi="Arial" w:cs="Arial"/>
          <w:sz w:val="20"/>
          <w:szCs w:val="20"/>
          <w:lang w:eastAsia="ru-RU"/>
        </w:rPr>
        <w:t>Разослано: в дело – 1.</w:t>
      </w:r>
    </w:p>
    <w:sectPr w:rsidR="00FA2B6B" w:rsidRPr="00FA2B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E4332"/>
    <w:multiLevelType w:val="hybridMultilevel"/>
    <w:tmpl w:val="5E2AEE16"/>
    <w:lvl w:ilvl="0" w:tplc="72209D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B6B"/>
    <w:rsid w:val="0001790A"/>
    <w:rsid w:val="00171CE7"/>
    <w:rsid w:val="001C5C18"/>
    <w:rsid w:val="001F7EA6"/>
    <w:rsid w:val="00201ABE"/>
    <w:rsid w:val="00437965"/>
    <w:rsid w:val="00B00F81"/>
    <w:rsid w:val="00B8289C"/>
    <w:rsid w:val="00D261AF"/>
    <w:rsid w:val="00FA2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6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cp:lastPrinted>2021-10-08T11:39:00Z</cp:lastPrinted>
  <dcterms:created xsi:type="dcterms:W3CDTF">2021-10-08T11:36:00Z</dcterms:created>
  <dcterms:modified xsi:type="dcterms:W3CDTF">2021-10-08T11:43:00Z</dcterms:modified>
</cp:coreProperties>
</file>